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2BC1" w:rsidRPr="000223BB" w:rsidRDefault="002A2BC1" w:rsidP="002A2BC1">
      <w:pPr>
        <w:jc w:val="center"/>
        <w:rPr>
          <w:rFonts w:ascii="Tahoma" w:hAnsi="Tahoma" w:cs="Tahoma"/>
          <w:b/>
          <w:sz w:val="24"/>
          <w:szCs w:val="24"/>
        </w:rPr>
      </w:pPr>
      <w:r w:rsidRPr="000223BB">
        <w:rPr>
          <w:rFonts w:ascii="Tahoma" w:hAnsi="Tahoma" w:cs="Tahoma"/>
          <w:b/>
          <w:sz w:val="24"/>
          <w:szCs w:val="24"/>
        </w:rPr>
        <w:t>ΒΙΩΜΑΤΙΚΕΣ ΔΡΑΣΤΗΡΙΟΤΗΤΕΣ</w:t>
      </w:r>
    </w:p>
    <w:p w:rsidR="002A2BC1" w:rsidRPr="000223BB" w:rsidRDefault="002A2BC1" w:rsidP="002A2BC1">
      <w:pPr>
        <w:ind w:left="-76"/>
        <w:jc w:val="both"/>
        <w:rPr>
          <w:rFonts w:ascii="Tahoma" w:hAnsi="Tahoma" w:cs="Tahoma"/>
          <w:sz w:val="24"/>
          <w:szCs w:val="24"/>
        </w:rPr>
      </w:pPr>
      <w:r w:rsidRPr="000223BB">
        <w:rPr>
          <w:rFonts w:ascii="Tahoma" w:hAnsi="Tahoma" w:cs="Tahoma"/>
          <w:sz w:val="24"/>
          <w:szCs w:val="24"/>
        </w:rPr>
        <w:t xml:space="preserve">Στην ΑΜΑΝΙΤΑ προσφέρουμε μόνο για τους φιλοξενούμενούς μας, βιωματικές δραστηριότητες που παρουσιάζουν την τοπική γαστρονομία σαν μια σπιτική εμπειρία απόλυτα συνδεδεμένη με την </w:t>
      </w:r>
      <w:proofErr w:type="spellStart"/>
      <w:r w:rsidRPr="000223BB">
        <w:rPr>
          <w:rFonts w:ascii="Tahoma" w:hAnsi="Tahoma" w:cs="Tahoma"/>
          <w:sz w:val="24"/>
          <w:szCs w:val="24"/>
        </w:rPr>
        <w:t>τροφοσυλλογή</w:t>
      </w:r>
      <w:proofErr w:type="spellEnd"/>
      <w:r w:rsidRPr="000223BB">
        <w:rPr>
          <w:rFonts w:ascii="Tahoma" w:hAnsi="Tahoma" w:cs="Tahoma"/>
          <w:sz w:val="24"/>
          <w:szCs w:val="24"/>
        </w:rPr>
        <w:t xml:space="preserve"> και την καλλιέργεια, βοτάνων, χόρτων και λαχανικών σε μικρούς κήπους. Τα προγράμματά μας είναι:</w:t>
      </w:r>
    </w:p>
    <w:p w:rsidR="002A2BC1" w:rsidRPr="000223BB" w:rsidRDefault="002A2BC1" w:rsidP="002A2BC1">
      <w:pPr>
        <w:ind w:left="-76"/>
        <w:jc w:val="both"/>
        <w:rPr>
          <w:rFonts w:ascii="Tahoma" w:hAnsi="Tahoma" w:cs="Tahoma"/>
          <w:b/>
          <w:sz w:val="24"/>
          <w:szCs w:val="24"/>
          <w:u w:val="single"/>
        </w:rPr>
      </w:pPr>
    </w:p>
    <w:p w:rsidR="002A2BC1" w:rsidRPr="000223BB" w:rsidRDefault="002A2BC1" w:rsidP="002A2BC1">
      <w:pPr>
        <w:ind w:left="-76"/>
        <w:jc w:val="both"/>
        <w:rPr>
          <w:rFonts w:ascii="Tahoma" w:hAnsi="Tahoma" w:cs="Tahoma"/>
          <w:sz w:val="24"/>
          <w:szCs w:val="24"/>
        </w:rPr>
      </w:pPr>
      <w:r w:rsidRPr="000223BB">
        <w:rPr>
          <w:rFonts w:ascii="Tahoma" w:hAnsi="Tahoma" w:cs="Tahoma"/>
          <w:b/>
          <w:sz w:val="24"/>
          <w:szCs w:val="24"/>
          <w:u w:val="single"/>
        </w:rPr>
        <w:t xml:space="preserve">Μαθήματα Μαγειρικής - </w:t>
      </w:r>
      <w:proofErr w:type="spellStart"/>
      <w:r w:rsidRPr="000223BB">
        <w:rPr>
          <w:rFonts w:ascii="Tahoma" w:hAnsi="Tahoma" w:cs="Tahoma"/>
          <w:b/>
          <w:sz w:val="24"/>
          <w:szCs w:val="24"/>
          <w:u w:val="single"/>
        </w:rPr>
        <w:t>Cooking</w:t>
      </w:r>
      <w:proofErr w:type="spellEnd"/>
      <w:r w:rsidRPr="000223BB">
        <w:rPr>
          <w:rFonts w:ascii="Tahoma" w:hAnsi="Tahoma" w:cs="Tahoma"/>
          <w:b/>
          <w:sz w:val="24"/>
          <w:szCs w:val="24"/>
          <w:u w:val="single"/>
        </w:rPr>
        <w:t xml:space="preserve"> </w:t>
      </w:r>
      <w:proofErr w:type="spellStart"/>
      <w:r w:rsidRPr="000223BB">
        <w:rPr>
          <w:rFonts w:ascii="Tahoma" w:hAnsi="Tahoma" w:cs="Tahoma"/>
          <w:b/>
          <w:sz w:val="24"/>
          <w:szCs w:val="24"/>
          <w:u w:val="single"/>
          <w:lang w:val="en-US"/>
        </w:rPr>
        <w:t>classe</w:t>
      </w:r>
      <w:proofErr w:type="spellEnd"/>
      <w:r w:rsidRPr="000223BB">
        <w:rPr>
          <w:rFonts w:ascii="Tahoma" w:hAnsi="Tahoma" w:cs="Tahoma"/>
          <w:b/>
          <w:sz w:val="24"/>
          <w:szCs w:val="24"/>
          <w:u w:val="single"/>
        </w:rPr>
        <w:t>s</w:t>
      </w:r>
      <w:r w:rsidRPr="000223BB">
        <w:rPr>
          <w:rFonts w:ascii="Tahoma" w:hAnsi="Tahoma" w:cs="Tahoma"/>
          <w:sz w:val="24"/>
          <w:szCs w:val="24"/>
        </w:rPr>
        <w:t xml:space="preserve">: </w:t>
      </w:r>
    </w:p>
    <w:p w:rsidR="002A2BC1" w:rsidRPr="000223BB" w:rsidRDefault="002A2BC1" w:rsidP="002A2BC1">
      <w:pPr>
        <w:ind w:left="-76"/>
        <w:jc w:val="both"/>
        <w:rPr>
          <w:rFonts w:ascii="Tahoma" w:hAnsi="Tahoma" w:cs="Tahoma"/>
          <w:sz w:val="24"/>
          <w:szCs w:val="24"/>
        </w:rPr>
      </w:pPr>
      <w:r w:rsidRPr="000223BB">
        <w:rPr>
          <w:rFonts w:ascii="Tahoma" w:hAnsi="Tahoma" w:cs="Tahoma"/>
          <w:sz w:val="24"/>
          <w:szCs w:val="24"/>
        </w:rPr>
        <w:t>Μαθήματα μαγειρικής της σπιτικής Πηλιορείτικης ‘κουζίνας της φτώχειας’</w:t>
      </w:r>
    </w:p>
    <w:p w:rsidR="002A2BC1" w:rsidRPr="000223BB" w:rsidRDefault="002A2BC1" w:rsidP="002A2BC1">
      <w:pPr>
        <w:ind w:left="-76"/>
        <w:jc w:val="both"/>
        <w:rPr>
          <w:rFonts w:ascii="Tahoma" w:hAnsi="Tahoma" w:cs="Tahoma"/>
          <w:sz w:val="24"/>
          <w:szCs w:val="24"/>
          <w:shd w:val="clear" w:color="auto" w:fill="F4F6F2"/>
        </w:rPr>
      </w:pPr>
      <w:r w:rsidRPr="000223BB">
        <w:rPr>
          <w:rFonts w:ascii="Tahoma" w:hAnsi="Tahoma" w:cs="Tahoma"/>
          <w:sz w:val="24"/>
          <w:szCs w:val="24"/>
        </w:rPr>
        <w:t>Ημέρες: Κάθε Δευτέρα, Τετάρτη και Παρασκευή από Μάιο έως Σεπτέμβριο.</w:t>
      </w:r>
      <w:r w:rsidRPr="000223BB">
        <w:rPr>
          <w:rFonts w:ascii="Tahoma" w:hAnsi="Tahoma" w:cs="Tahoma"/>
          <w:sz w:val="24"/>
          <w:szCs w:val="24"/>
          <w:shd w:val="clear" w:color="auto" w:fill="F4F6F2"/>
        </w:rPr>
        <w:t xml:space="preserve"> </w:t>
      </w:r>
    </w:p>
    <w:p w:rsidR="002A2BC1" w:rsidRPr="000223BB" w:rsidRDefault="002A2BC1" w:rsidP="002A2BC1">
      <w:pPr>
        <w:ind w:left="-76"/>
        <w:jc w:val="both"/>
        <w:rPr>
          <w:rFonts w:ascii="Tahoma" w:hAnsi="Tahoma" w:cs="Tahoma"/>
          <w:sz w:val="24"/>
          <w:szCs w:val="24"/>
        </w:rPr>
      </w:pPr>
      <w:r w:rsidRPr="000223BB">
        <w:rPr>
          <w:rFonts w:ascii="Tahoma" w:hAnsi="Tahoma" w:cs="Tahoma"/>
          <w:sz w:val="24"/>
          <w:szCs w:val="24"/>
        </w:rPr>
        <w:t xml:space="preserve">Ώρα: 5:00 – 8:30 </w:t>
      </w:r>
      <w:proofErr w:type="spellStart"/>
      <w:r w:rsidRPr="000223BB">
        <w:rPr>
          <w:rFonts w:ascii="Tahoma" w:hAnsi="Tahoma" w:cs="Tahoma"/>
          <w:sz w:val="24"/>
          <w:szCs w:val="24"/>
        </w:rPr>
        <w:t>μ.μ</w:t>
      </w:r>
      <w:proofErr w:type="spellEnd"/>
      <w:r w:rsidRPr="000223BB">
        <w:rPr>
          <w:rFonts w:ascii="Tahoma" w:hAnsi="Tahoma" w:cs="Tahoma"/>
          <w:sz w:val="24"/>
          <w:szCs w:val="24"/>
        </w:rPr>
        <w:t xml:space="preserve">. </w:t>
      </w:r>
    </w:p>
    <w:p w:rsidR="002A2BC1" w:rsidRPr="000223BB" w:rsidRDefault="002A2BC1" w:rsidP="002A2BC1">
      <w:pPr>
        <w:ind w:left="-76"/>
        <w:jc w:val="both"/>
        <w:rPr>
          <w:rFonts w:ascii="Tahoma" w:hAnsi="Tahoma" w:cs="Tahoma"/>
          <w:sz w:val="24"/>
          <w:szCs w:val="24"/>
        </w:rPr>
      </w:pPr>
      <w:r w:rsidRPr="000223BB">
        <w:rPr>
          <w:rFonts w:ascii="Tahoma" w:hAnsi="Tahoma" w:cs="Tahoma"/>
          <w:sz w:val="24"/>
          <w:szCs w:val="24"/>
        </w:rPr>
        <w:t xml:space="preserve">Διάρκεια : 3,5 ώρες  </w:t>
      </w:r>
    </w:p>
    <w:p w:rsidR="002A2BC1" w:rsidRPr="000223BB" w:rsidRDefault="002A2BC1" w:rsidP="002A2BC1">
      <w:pPr>
        <w:ind w:left="-76"/>
        <w:jc w:val="both"/>
        <w:rPr>
          <w:rFonts w:ascii="Tahoma" w:hAnsi="Tahoma" w:cs="Tahoma"/>
          <w:sz w:val="24"/>
          <w:szCs w:val="24"/>
        </w:rPr>
      </w:pPr>
      <w:r w:rsidRPr="000223BB">
        <w:rPr>
          <w:rFonts w:ascii="Tahoma" w:hAnsi="Tahoma" w:cs="Tahoma"/>
          <w:sz w:val="24"/>
          <w:szCs w:val="24"/>
        </w:rPr>
        <w:t xml:space="preserve">Άτομα: 4 έως 10 </w:t>
      </w:r>
    </w:p>
    <w:p w:rsidR="002A2BC1" w:rsidRPr="000223BB" w:rsidRDefault="002A2BC1" w:rsidP="002A2BC1">
      <w:pPr>
        <w:ind w:left="-76"/>
        <w:jc w:val="both"/>
        <w:rPr>
          <w:rFonts w:ascii="Tahoma" w:hAnsi="Tahoma" w:cs="Tahoma"/>
          <w:sz w:val="24"/>
          <w:szCs w:val="24"/>
        </w:rPr>
      </w:pPr>
      <w:r w:rsidRPr="000223BB">
        <w:rPr>
          <w:rFonts w:ascii="Tahoma" w:hAnsi="Tahoma" w:cs="Tahoma"/>
          <w:sz w:val="24"/>
          <w:szCs w:val="24"/>
        </w:rPr>
        <w:t>Περιγραφή: Μια ‘</w:t>
      </w:r>
      <w:proofErr w:type="spellStart"/>
      <w:r w:rsidRPr="000223BB">
        <w:rPr>
          <w:rFonts w:ascii="Tahoma" w:hAnsi="Tahoma" w:cs="Tahoma"/>
          <w:sz w:val="24"/>
          <w:szCs w:val="24"/>
        </w:rPr>
        <w:t>farm</w:t>
      </w:r>
      <w:proofErr w:type="spellEnd"/>
      <w:r w:rsidRPr="000223BB">
        <w:rPr>
          <w:rFonts w:ascii="Tahoma" w:hAnsi="Tahoma" w:cs="Tahoma"/>
          <w:sz w:val="24"/>
          <w:szCs w:val="24"/>
        </w:rPr>
        <w:t xml:space="preserve"> </w:t>
      </w:r>
      <w:proofErr w:type="spellStart"/>
      <w:r w:rsidRPr="000223BB">
        <w:rPr>
          <w:rFonts w:ascii="Tahoma" w:hAnsi="Tahoma" w:cs="Tahoma"/>
          <w:sz w:val="24"/>
          <w:szCs w:val="24"/>
        </w:rPr>
        <w:t>to</w:t>
      </w:r>
      <w:proofErr w:type="spellEnd"/>
      <w:r w:rsidRPr="000223BB">
        <w:rPr>
          <w:rFonts w:ascii="Tahoma" w:hAnsi="Tahoma" w:cs="Tahoma"/>
          <w:sz w:val="24"/>
          <w:szCs w:val="24"/>
        </w:rPr>
        <w:t xml:space="preserve"> </w:t>
      </w:r>
      <w:proofErr w:type="spellStart"/>
      <w:r w:rsidRPr="000223BB">
        <w:rPr>
          <w:rFonts w:ascii="Tahoma" w:hAnsi="Tahoma" w:cs="Tahoma"/>
          <w:sz w:val="24"/>
          <w:szCs w:val="24"/>
        </w:rPr>
        <w:t>table</w:t>
      </w:r>
      <w:proofErr w:type="spellEnd"/>
      <w:r w:rsidRPr="000223BB">
        <w:rPr>
          <w:rFonts w:ascii="Tahoma" w:hAnsi="Tahoma" w:cs="Tahoma"/>
          <w:sz w:val="24"/>
          <w:szCs w:val="24"/>
        </w:rPr>
        <w:t xml:space="preserve">’ εμπειρία, που ξεκινά με επίσκεψη στο </w:t>
      </w:r>
      <w:proofErr w:type="spellStart"/>
      <w:r w:rsidRPr="000223BB">
        <w:rPr>
          <w:rFonts w:ascii="Tahoma" w:hAnsi="Tahoma" w:cs="Tahoma"/>
          <w:sz w:val="24"/>
          <w:szCs w:val="24"/>
        </w:rPr>
        <w:t>βοτανόκηπο</w:t>
      </w:r>
      <w:proofErr w:type="spellEnd"/>
      <w:r w:rsidRPr="000223BB">
        <w:rPr>
          <w:rFonts w:ascii="Tahoma" w:hAnsi="Tahoma" w:cs="Tahoma"/>
          <w:sz w:val="24"/>
          <w:szCs w:val="24"/>
        </w:rPr>
        <w:t xml:space="preserve"> και το βιολογικό περιβόλι του ξενώνα ΑΜΑΝΙΤΑ για συλλογή των πρώτων υλών. Μεταφερόμαστε στην κουζίνα, όπου παρουσιάζονται οι βασικές αρχές της γαστρονομίας του Πηλίου, που βασίζεται κυρίως στα άγρια και καλλιεργούμενα βότανα, χόρτα και λαχανικά. Μαγειρεύουμε τοπικές συνταγές, όπως ακόμη μαγειρεύονται στα σπίτια και παρουσιάζονται στο βιβλίο μας ‘οι γαστρονομικές ανησυχίες ενός ξενοδόχου – ιστορίες και μαγειρέματα στο Πήλιο’, πίνοντας τσίπουρο. Τρώμε όλοι μαζί με συνοδεία τοπικού τυριού και βιολογικού τοπικού κρασιού.</w:t>
      </w:r>
    </w:p>
    <w:p w:rsidR="002A2BC1" w:rsidRPr="000223BB" w:rsidRDefault="002A2BC1" w:rsidP="002A2BC1">
      <w:pPr>
        <w:ind w:left="-76"/>
        <w:jc w:val="both"/>
        <w:rPr>
          <w:rFonts w:ascii="Tahoma" w:hAnsi="Tahoma" w:cs="Tahoma"/>
          <w:sz w:val="24"/>
          <w:szCs w:val="24"/>
        </w:rPr>
      </w:pPr>
      <w:r w:rsidRPr="000223BB">
        <w:rPr>
          <w:rFonts w:ascii="Tahoma" w:hAnsi="Tahoma" w:cs="Tahoma"/>
          <w:sz w:val="24"/>
          <w:szCs w:val="24"/>
        </w:rPr>
        <w:t>Το δείπνο περιλαμβάνει ορεκτικά, σαλάτα, τοπικό τυρί, ζυμωτό ψωμί και 2 πιάτα που θα μαγειρέψει η ομάδα. Τελειώνει με γλυκό του κουταλιού για το οποίο φημίζεται η περιοχή. Τα πιάτα είναι διαφορετικά κάθε εποχή, καθώς γίνονται με εποχικές πρώτες ύλες.</w:t>
      </w:r>
    </w:p>
    <w:p w:rsidR="002A2BC1" w:rsidRPr="000223BB" w:rsidRDefault="002A2BC1" w:rsidP="002A2BC1">
      <w:pPr>
        <w:ind w:left="-76"/>
        <w:jc w:val="both"/>
        <w:rPr>
          <w:rFonts w:ascii="Tahoma" w:hAnsi="Tahoma" w:cs="Tahoma"/>
          <w:sz w:val="24"/>
          <w:szCs w:val="24"/>
        </w:rPr>
      </w:pPr>
      <w:r w:rsidRPr="000223BB">
        <w:rPr>
          <w:rFonts w:ascii="Tahoma" w:hAnsi="Tahoma" w:cs="Tahoma"/>
          <w:sz w:val="24"/>
          <w:szCs w:val="24"/>
        </w:rPr>
        <w:t>Κόστος: 85 ευρώ το άτομο (με τσίπουρο και κρασί).</w:t>
      </w:r>
    </w:p>
    <w:p w:rsidR="002A2BC1" w:rsidRPr="000223BB" w:rsidRDefault="002A2BC1" w:rsidP="002A2BC1">
      <w:pPr>
        <w:jc w:val="both"/>
        <w:rPr>
          <w:rFonts w:ascii="Tahoma" w:hAnsi="Tahoma" w:cs="Tahoma"/>
          <w:b/>
          <w:sz w:val="24"/>
          <w:szCs w:val="24"/>
          <w:u w:val="single"/>
        </w:rPr>
      </w:pPr>
    </w:p>
    <w:p w:rsidR="002A2BC1" w:rsidRPr="000223BB" w:rsidRDefault="002A2BC1" w:rsidP="002A2BC1">
      <w:pPr>
        <w:jc w:val="both"/>
        <w:rPr>
          <w:rFonts w:ascii="Tahoma" w:hAnsi="Tahoma" w:cs="Tahoma"/>
          <w:b/>
          <w:sz w:val="24"/>
          <w:szCs w:val="24"/>
          <w:u w:val="single"/>
        </w:rPr>
      </w:pPr>
    </w:p>
    <w:p w:rsidR="002A2BC1" w:rsidRPr="000223BB" w:rsidRDefault="002A2BC1" w:rsidP="002A2BC1">
      <w:pPr>
        <w:jc w:val="both"/>
        <w:rPr>
          <w:rFonts w:ascii="Tahoma" w:hAnsi="Tahoma" w:cs="Tahoma"/>
          <w:b/>
          <w:sz w:val="24"/>
          <w:szCs w:val="24"/>
          <w:u w:val="single"/>
        </w:rPr>
      </w:pPr>
    </w:p>
    <w:p w:rsidR="002A2BC1" w:rsidRPr="000223BB" w:rsidRDefault="002A2BC1" w:rsidP="002A2BC1">
      <w:pPr>
        <w:jc w:val="both"/>
        <w:rPr>
          <w:rFonts w:ascii="Tahoma" w:hAnsi="Tahoma" w:cs="Tahoma"/>
          <w:b/>
          <w:sz w:val="24"/>
          <w:szCs w:val="24"/>
          <w:u w:val="single"/>
        </w:rPr>
      </w:pPr>
    </w:p>
    <w:p w:rsidR="002A2BC1" w:rsidRPr="000223BB" w:rsidRDefault="002A2BC1" w:rsidP="002A2BC1">
      <w:pPr>
        <w:jc w:val="both"/>
        <w:rPr>
          <w:rFonts w:ascii="Tahoma" w:hAnsi="Tahoma" w:cs="Tahoma"/>
          <w:b/>
          <w:sz w:val="24"/>
          <w:szCs w:val="24"/>
          <w:u w:val="single"/>
        </w:rPr>
      </w:pPr>
    </w:p>
    <w:p w:rsidR="002A2BC1" w:rsidRPr="000223BB" w:rsidRDefault="002A2BC1" w:rsidP="002A2BC1">
      <w:pPr>
        <w:jc w:val="both"/>
        <w:rPr>
          <w:rFonts w:ascii="Tahoma" w:hAnsi="Tahoma" w:cs="Tahoma"/>
          <w:b/>
          <w:sz w:val="24"/>
          <w:szCs w:val="24"/>
          <w:u w:val="single"/>
        </w:rPr>
      </w:pPr>
    </w:p>
    <w:p w:rsidR="005552A6" w:rsidRPr="000223BB" w:rsidRDefault="000223BB" w:rsidP="000223BB">
      <w:pPr>
        <w:ind w:left="-76"/>
        <w:jc w:val="both"/>
        <w:rPr>
          <w:rFonts w:ascii="Tahoma" w:hAnsi="Tahoma" w:cs="Tahoma"/>
          <w:b/>
          <w:sz w:val="24"/>
          <w:szCs w:val="24"/>
          <w:u w:val="single"/>
        </w:rPr>
      </w:pPr>
      <w:r>
        <w:rPr>
          <w:rFonts w:ascii="Tahoma" w:hAnsi="Tahoma" w:cs="Tahoma"/>
          <w:b/>
          <w:sz w:val="24"/>
          <w:szCs w:val="24"/>
          <w:u w:val="single"/>
        </w:rPr>
        <w:lastRenderedPageBreak/>
        <w:t>Βότανα – βασικές αρχές</w:t>
      </w:r>
      <w:r w:rsidR="005552A6" w:rsidRPr="000223BB">
        <w:rPr>
          <w:rFonts w:ascii="Tahoma" w:hAnsi="Tahoma" w:cs="Tahoma"/>
          <w:b/>
          <w:sz w:val="24"/>
          <w:szCs w:val="24"/>
          <w:u w:val="single"/>
        </w:rPr>
        <w:t xml:space="preserve"> </w:t>
      </w:r>
    </w:p>
    <w:p w:rsidR="005552A6" w:rsidRPr="000223BB" w:rsidRDefault="005552A6" w:rsidP="000223BB">
      <w:pPr>
        <w:ind w:left="-76"/>
        <w:jc w:val="both"/>
        <w:rPr>
          <w:rFonts w:ascii="Tahoma" w:hAnsi="Tahoma" w:cs="Tahoma"/>
          <w:sz w:val="24"/>
          <w:szCs w:val="24"/>
        </w:rPr>
      </w:pPr>
      <w:r w:rsidRPr="000223BB">
        <w:rPr>
          <w:rFonts w:ascii="Tahoma" w:hAnsi="Tahoma" w:cs="Tahoma"/>
          <w:sz w:val="24"/>
          <w:szCs w:val="24"/>
        </w:rPr>
        <w:t>Γνωριμία με τα βότανα &amp; τη βοτανολογική παράδοση του Πηλίου.</w:t>
      </w:r>
    </w:p>
    <w:p w:rsidR="000223BB" w:rsidRPr="000223BB" w:rsidRDefault="000223BB" w:rsidP="000223BB">
      <w:pPr>
        <w:ind w:left="-76"/>
        <w:jc w:val="both"/>
        <w:rPr>
          <w:rFonts w:ascii="Tahoma" w:hAnsi="Tahoma" w:cs="Tahoma"/>
          <w:sz w:val="24"/>
          <w:szCs w:val="24"/>
        </w:rPr>
      </w:pPr>
      <w:r w:rsidRPr="000223BB">
        <w:rPr>
          <w:rFonts w:ascii="Tahoma" w:hAnsi="Tahoma" w:cs="Tahoma"/>
          <w:sz w:val="24"/>
          <w:szCs w:val="24"/>
        </w:rPr>
        <w:t>Ημέρες: από Μάιο έως Σεπτέμβριο κατόπιν συνεννόησης</w:t>
      </w:r>
    </w:p>
    <w:p w:rsidR="000223BB" w:rsidRPr="000223BB" w:rsidRDefault="000223BB" w:rsidP="000223BB">
      <w:pPr>
        <w:ind w:left="-76"/>
        <w:jc w:val="both"/>
        <w:rPr>
          <w:rFonts w:ascii="Tahoma" w:hAnsi="Tahoma" w:cs="Tahoma"/>
          <w:sz w:val="24"/>
          <w:szCs w:val="24"/>
        </w:rPr>
      </w:pPr>
      <w:r>
        <w:rPr>
          <w:rFonts w:ascii="Tahoma" w:hAnsi="Tahoma" w:cs="Tahoma"/>
          <w:sz w:val="24"/>
          <w:szCs w:val="24"/>
        </w:rPr>
        <w:t>Διάρκεια : 1,5 ώρα</w:t>
      </w:r>
      <w:r w:rsidRPr="000223BB">
        <w:rPr>
          <w:rFonts w:ascii="Tahoma" w:hAnsi="Tahoma" w:cs="Tahoma"/>
          <w:sz w:val="24"/>
          <w:szCs w:val="24"/>
        </w:rPr>
        <w:t xml:space="preserve"> </w:t>
      </w:r>
    </w:p>
    <w:p w:rsidR="000223BB" w:rsidRPr="000223BB" w:rsidRDefault="000223BB" w:rsidP="000223BB">
      <w:pPr>
        <w:ind w:left="-76"/>
        <w:jc w:val="both"/>
        <w:rPr>
          <w:rFonts w:ascii="Tahoma" w:hAnsi="Tahoma" w:cs="Tahoma"/>
          <w:sz w:val="24"/>
          <w:szCs w:val="24"/>
        </w:rPr>
      </w:pPr>
      <w:r w:rsidRPr="000223BB">
        <w:rPr>
          <w:rFonts w:ascii="Tahoma" w:hAnsi="Tahoma" w:cs="Tahoma"/>
          <w:sz w:val="24"/>
          <w:szCs w:val="24"/>
        </w:rPr>
        <w:t xml:space="preserve">Άτομα: 4 έως 10 </w:t>
      </w:r>
    </w:p>
    <w:p w:rsidR="000223BB" w:rsidRDefault="005552A6" w:rsidP="000223BB">
      <w:pPr>
        <w:ind w:left="-76"/>
        <w:jc w:val="both"/>
        <w:rPr>
          <w:rFonts w:ascii="Tahoma" w:hAnsi="Tahoma" w:cs="Tahoma"/>
          <w:sz w:val="24"/>
          <w:szCs w:val="24"/>
        </w:rPr>
      </w:pPr>
      <w:r w:rsidRPr="000223BB">
        <w:rPr>
          <w:rFonts w:ascii="Tahoma" w:hAnsi="Tahoma" w:cs="Tahoma"/>
          <w:sz w:val="24"/>
          <w:szCs w:val="24"/>
        </w:rPr>
        <w:t xml:space="preserve">Περιγραφή: επίσκεψη στο περιβόλι </w:t>
      </w:r>
      <w:proofErr w:type="spellStart"/>
      <w:r w:rsidRPr="000223BB">
        <w:rPr>
          <w:rFonts w:ascii="Tahoma" w:hAnsi="Tahoma" w:cs="Tahoma"/>
          <w:sz w:val="24"/>
          <w:szCs w:val="24"/>
        </w:rPr>
        <w:t>Amanita</w:t>
      </w:r>
      <w:proofErr w:type="spellEnd"/>
      <w:r w:rsidRPr="000223BB">
        <w:rPr>
          <w:rFonts w:ascii="Tahoma" w:hAnsi="Tahoma" w:cs="Tahoma"/>
          <w:sz w:val="24"/>
          <w:szCs w:val="24"/>
        </w:rPr>
        <w:t xml:space="preserve">, ξενάγηση στον κήπο, τις καλλιέργειες των βοτάνων &amp; των αρωματικών φυτών. Παρουσίαση της μακραίωνης Πηλιορείτικης παράδοσης στη </w:t>
      </w:r>
      <w:proofErr w:type="spellStart"/>
      <w:r w:rsidRPr="000223BB">
        <w:rPr>
          <w:rFonts w:ascii="Tahoma" w:hAnsi="Tahoma" w:cs="Tahoma"/>
          <w:sz w:val="24"/>
          <w:szCs w:val="24"/>
        </w:rPr>
        <w:t>βοτανοθεραπεία</w:t>
      </w:r>
      <w:proofErr w:type="spellEnd"/>
      <w:r w:rsidRPr="000223BB">
        <w:rPr>
          <w:rFonts w:ascii="Tahoma" w:hAnsi="Tahoma" w:cs="Tahoma"/>
          <w:sz w:val="24"/>
          <w:szCs w:val="24"/>
        </w:rPr>
        <w:t>, αλλά και τη χρήση βοτάνων στη μαγειρική. Βασικές αρχές ετοιμασίας παρασκευασμάτων με βότανα. Γευστική δοκιμή βοτανικών τσαγιών &amp; συνοδευτικών.</w:t>
      </w:r>
    </w:p>
    <w:p w:rsidR="000223BB" w:rsidRDefault="005552A6" w:rsidP="000223BB">
      <w:pPr>
        <w:ind w:left="-76"/>
        <w:jc w:val="both"/>
        <w:rPr>
          <w:rFonts w:ascii="Tahoma" w:hAnsi="Tahoma" w:cs="Tahoma"/>
          <w:sz w:val="24"/>
          <w:szCs w:val="24"/>
        </w:rPr>
      </w:pPr>
      <w:r w:rsidRPr="000223BB">
        <w:rPr>
          <w:rFonts w:ascii="Tahoma" w:hAnsi="Tahoma" w:cs="Tahoma"/>
          <w:sz w:val="24"/>
          <w:szCs w:val="24"/>
        </w:rPr>
        <w:br/>
        <w:t>Κόστ</w:t>
      </w:r>
      <w:r w:rsidR="000223BB">
        <w:rPr>
          <w:rFonts w:ascii="Tahoma" w:hAnsi="Tahoma" w:cs="Tahoma"/>
          <w:sz w:val="24"/>
          <w:szCs w:val="24"/>
        </w:rPr>
        <w:t>ος: 20</w:t>
      </w:r>
      <w:r w:rsidRPr="000223BB">
        <w:rPr>
          <w:rFonts w:ascii="Tahoma" w:hAnsi="Tahoma" w:cs="Tahoma"/>
          <w:sz w:val="24"/>
          <w:szCs w:val="24"/>
        </w:rPr>
        <w:t xml:space="preserve"> ευρώ/άτομο</w:t>
      </w:r>
    </w:p>
    <w:p w:rsidR="005552A6" w:rsidRPr="000223BB" w:rsidRDefault="005552A6" w:rsidP="002A2BC1">
      <w:pPr>
        <w:jc w:val="both"/>
        <w:rPr>
          <w:rFonts w:ascii="Tahoma" w:hAnsi="Tahoma" w:cs="Tahoma"/>
          <w:b/>
          <w:sz w:val="24"/>
          <w:szCs w:val="24"/>
          <w:u w:val="single"/>
        </w:rPr>
      </w:pPr>
    </w:p>
    <w:p w:rsidR="005552A6" w:rsidRPr="000223BB" w:rsidRDefault="005552A6" w:rsidP="002A2BC1">
      <w:pPr>
        <w:jc w:val="both"/>
        <w:rPr>
          <w:rFonts w:ascii="Tahoma" w:hAnsi="Tahoma" w:cs="Tahoma"/>
          <w:b/>
          <w:sz w:val="24"/>
          <w:szCs w:val="24"/>
          <w:u w:val="single"/>
        </w:rPr>
      </w:pPr>
    </w:p>
    <w:p w:rsidR="005552A6" w:rsidRPr="000223BB" w:rsidRDefault="005552A6" w:rsidP="002A2BC1">
      <w:pPr>
        <w:jc w:val="both"/>
        <w:rPr>
          <w:rFonts w:ascii="Tahoma" w:hAnsi="Tahoma" w:cs="Tahoma"/>
          <w:b/>
          <w:sz w:val="24"/>
          <w:szCs w:val="24"/>
          <w:u w:val="single"/>
        </w:rPr>
      </w:pPr>
    </w:p>
    <w:p w:rsidR="005552A6" w:rsidRPr="000223BB" w:rsidRDefault="005552A6" w:rsidP="002A2BC1">
      <w:pPr>
        <w:jc w:val="both"/>
        <w:rPr>
          <w:rFonts w:ascii="Tahoma" w:hAnsi="Tahoma" w:cs="Tahoma"/>
          <w:b/>
          <w:sz w:val="24"/>
          <w:szCs w:val="24"/>
          <w:u w:val="single"/>
        </w:rPr>
      </w:pPr>
    </w:p>
    <w:p w:rsidR="005552A6" w:rsidRPr="000223BB" w:rsidRDefault="005552A6" w:rsidP="002A2BC1">
      <w:pPr>
        <w:jc w:val="both"/>
        <w:rPr>
          <w:rFonts w:ascii="Tahoma" w:hAnsi="Tahoma" w:cs="Tahoma"/>
          <w:b/>
          <w:sz w:val="24"/>
          <w:szCs w:val="24"/>
          <w:u w:val="single"/>
        </w:rPr>
      </w:pPr>
    </w:p>
    <w:p w:rsidR="005552A6" w:rsidRPr="000223BB" w:rsidRDefault="005552A6" w:rsidP="002A2BC1">
      <w:pPr>
        <w:jc w:val="both"/>
        <w:rPr>
          <w:rFonts w:ascii="Tahoma" w:hAnsi="Tahoma" w:cs="Tahoma"/>
          <w:b/>
          <w:sz w:val="24"/>
          <w:szCs w:val="24"/>
          <w:u w:val="single"/>
        </w:rPr>
      </w:pPr>
    </w:p>
    <w:p w:rsidR="005552A6" w:rsidRPr="000223BB" w:rsidRDefault="005552A6" w:rsidP="002A2BC1">
      <w:pPr>
        <w:jc w:val="both"/>
        <w:rPr>
          <w:rFonts w:ascii="Tahoma" w:hAnsi="Tahoma" w:cs="Tahoma"/>
          <w:b/>
          <w:sz w:val="24"/>
          <w:szCs w:val="24"/>
          <w:u w:val="single"/>
        </w:rPr>
      </w:pPr>
    </w:p>
    <w:p w:rsidR="005552A6" w:rsidRPr="000223BB" w:rsidRDefault="005552A6" w:rsidP="002A2BC1">
      <w:pPr>
        <w:jc w:val="both"/>
        <w:rPr>
          <w:rFonts w:ascii="Tahoma" w:hAnsi="Tahoma" w:cs="Tahoma"/>
          <w:b/>
          <w:sz w:val="24"/>
          <w:szCs w:val="24"/>
          <w:u w:val="single"/>
        </w:rPr>
      </w:pPr>
    </w:p>
    <w:p w:rsidR="005552A6" w:rsidRDefault="005552A6" w:rsidP="002A2BC1">
      <w:pPr>
        <w:jc w:val="both"/>
        <w:rPr>
          <w:rFonts w:ascii="Tahoma" w:hAnsi="Tahoma" w:cs="Tahoma"/>
          <w:b/>
          <w:sz w:val="24"/>
          <w:szCs w:val="24"/>
          <w:u w:val="single"/>
        </w:rPr>
      </w:pPr>
    </w:p>
    <w:p w:rsidR="000223BB" w:rsidRDefault="000223BB" w:rsidP="002A2BC1">
      <w:pPr>
        <w:jc w:val="both"/>
        <w:rPr>
          <w:rFonts w:ascii="Tahoma" w:hAnsi="Tahoma" w:cs="Tahoma"/>
          <w:b/>
          <w:sz w:val="24"/>
          <w:szCs w:val="24"/>
          <w:u w:val="single"/>
        </w:rPr>
      </w:pPr>
    </w:p>
    <w:p w:rsidR="000223BB" w:rsidRDefault="000223BB" w:rsidP="002A2BC1">
      <w:pPr>
        <w:jc w:val="both"/>
        <w:rPr>
          <w:rFonts w:ascii="Tahoma" w:hAnsi="Tahoma" w:cs="Tahoma"/>
          <w:b/>
          <w:sz w:val="24"/>
          <w:szCs w:val="24"/>
          <w:u w:val="single"/>
        </w:rPr>
      </w:pPr>
    </w:p>
    <w:p w:rsidR="000223BB" w:rsidRDefault="000223BB" w:rsidP="002A2BC1">
      <w:pPr>
        <w:jc w:val="both"/>
        <w:rPr>
          <w:rFonts w:ascii="Tahoma" w:hAnsi="Tahoma" w:cs="Tahoma"/>
          <w:b/>
          <w:sz w:val="24"/>
          <w:szCs w:val="24"/>
          <w:u w:val="single"/>
        </w:rPr>
      </w:pPr>
    </w:p>
    <w:p w:rsidR="000223BB" w:rsidRDefault="000223BB" w:rsidP="002A2BC1">
      <w:pPr>
        <w:jc w:val="both"/>
        <w:rPr>
          <w:rFonts w:ascii="Tahoma" w:hAnsi="Tahoma" w:cs="Tahoma"/>
          <w:b/>
          <w:sz w:val="24"/>
          <w:szCs w:val="24"/>
          <w:u w:val="single"/>
        </w:rPr>
      </w:pPr>
    </w:p>
    <w:p w:rsidR="000223BB" w:rsidRPr="000223BB" w:rsidRDefault="000223BB" w:rsidP="002A2BC1">
      <w:pPr>
        <w:jc w:val="both"/>
        <w:rPr>
          <w:rFonts w:ascii="Tahoma" w:hAnsi="Tahoma" w:cs="Tahoma"/>
          <w:b/>
          <w:sz w:val="24"/>
          <w:szCs w:val="24"/>
          <w:u w:val="single"/>
        </w:rPr>
      </w:pPr>
    </w:p>
    <w:p w:rsidR="005552A6" w:rsidRPr="000223BB" w:rsidRDefault="005552A6" w:rsidP="002A2BC1">
      <w:pPr>
        <w:jc w:val="both"/>
        <w:rPr>
          <w:rFonts w:ascii="Tahoma" w:hAnsi="Tahoma" w:cs="Tahoma"/>
          <w:b/>
          <w:sz w:val="24"/>
          <w:szCs w:val="24"/>
          <w:u w:val="single"/>
        </w:rPr>
      </w:pPr>
    </w:p>
    <w:p w:rsidR="005552A6" w:rsidRPr="000223BB" w:rsidRDefault="005552A6" w:rsidP="002A2BC1">
      <w:pPr>
        <w:jc w:val="both"/>
        <w:rPr>
          <w:rFonts w:ascii="Tahoma" w:hAnsi="Tahoma" w:cs="Tahoma"/>
          <w:b/>
          <w:sz w:val="24"/>
          <w:szCs w:val="24"/>
          <w:u w:val="single"/>
        </w:rPr>
      </w:pPr>
    </w:p>
    <w:p w:rsidR="002A2BC1" w:rsidRPr="000223BB" w:rsidRDefault="002A2BC1" w:rsidP="002A2BC1">
      <w:pPr>
        <w:jc w:val="both"/>
        <w:rPr>
          <w:rFonts w:ascii="Tahoma" w:hAnsi="Tahoma" w:cs="Tahoma"/>
          <w:sz w:val="24"/>
          <w:szCs w:val="24"/>
        </w:rPr>
      </w:pPr>
      <w:r w:rsidRPr="000223BB">
        <w:rPr>
          <w:rFonts w:ascii="Tahoma" w:hAnsi="Tahoma" w:cs="Tahoma"/>
          <w:b/>
          <w:sz w:val="24"/>
          <w:szCs w:val="24"/>
          <w:u w:val="single"/>
        </w:rPr>
        <w:lastRenderedPageBreak/>
        <w:t xml:space="preserve">Δείπνο από το χωράφι στο τραπέζι - </w:t>
      </w:r>
      <w:proofErr w:type="spellStart"/>
      <w:r w:rsidRPr="000223BB">
        <w:rPr>
          <w:rFonts w:ascii="Tahoma" w:hAnsi="Tahoma" w:cs="Tahoma"/>
          <w:b/>
          <w:sz w:val="24"/>
          <w:szCs w:val="24"/>
          <w:u w:val="single"/>
        </w:rPr>
        <w:t>Farm</w:t>
      </w:r>
      <w:proofErr w:type="spellEnd"/>
      <w:r w:rsidRPr="000223BB">
        <w:rPr>
          <w:rFonts w:ascii="Tahoma" w:hAnsi="Tahoma" w:cs="Tahoma"/>
          <w:b/>
          <w:sz w:val="24"/>
          <w:szCs w:val="24"/>
          <w:u w:val="single"/>
        </w:rPr>
        <w:t xml:space="preserve"> </w:t>
      </w:r>
      <w:proofErr w:type="spellStart"/>
      <w:r w:rsidRPr="000223BB">
        <w:rPr>
          <w:rFonts w:ascii="Tahoma" w:hAnsi="Tahoma" w:cs="Tahoma"/>
          <w:b/>
          <w:sz w:val="24"/>
          <w:szCs w:val="24"/>
          <w:u w:val="single"/>
        </w:rPr>
        <w:t>to</w:t>
      </w:r>
      <w:proofErr w:type="spellEnd"/>
      <w:r w:rsidRPr="000223BB">
        <w:rPr>
          <w:rFonts w:ascii="Tahoma" w:hAnsi="Tahoma" w:cs="Tahoma"/>
          <w:b/>
          <w:sz w:val="24"/>
          <w:szCs w:val="24"/>
          <w:u w:val="single"/>
        </w:rPr>
        <w:t xml:space="preserve"> </w:t>
      </w:r>
      <w:proofErr w:type="spellStart"/>
      <w:r w:rsidRPr="000223BB">
        <w:rPr>
          <w:rFonts w:ascii="Tahoma" w:hAnsi="Tahoma" w:cs="Tahoma"/>
          <w:b/>
          <w:sz w:val="24"/>
          <w:szCs w:val="24"/>
          <w:u w:val="single"/>
        </w:rPr>
        <w:t>table</w:t>
      </w:r>
      <w:proofErr w:type="spellEnd"/>
      <w:r w:rsidRPr="000223BB">
        <w:rPr>
          <w:rFonts w:ascii="Tahoma" w:hAnsi="Tahoma" w:cs="Tahoma"/>
          <w:b/>
          <w:sz w:val="24"/>
          <w:szCs w:val="24"/>
          <w:u w:val="single"/>
        </w:rPr>
        <w:t xml:space="preserve"> </w:t>
      </w:r>
      <w:r w:rsidRPr="000223BB">
        <w:rPr>
          <w:rFonts w:ascii="Tahoma" w:hAnsi="Tahoma" w:cs="Tahoma"/>
          <w:b/>
          <w:sz w:val="24"/>
          <w:szCs w:val="24"/>
          <w:u w:val="single"/>
          <w:lang w:val="en-US"/>
        </w:rPr>
        <w:t>experience</w:t>
      </w:r>
      <w:r w:rsidRPr="000223BB">
        <w:rPr>
          <w:rFonts w:ascii="Tahoma" w:hAnsi="Tahoma" w:cs="Tahoma"/>
          <w:sz w:val="24"/>
          <w:szCs w:val="24"/>
        </w:rPr>
        <w:t xml:space="preserve"> </w:t>
      </w:r>
    </w:p>
    <w:p w:rsidR="002A2BC1" w:rsidRPr="000223BB" w:rsidRDefault="002A2BC1" w:rsidP="002A2BC1">
      <w:pPr>
        <w:jc w:val="both"/>
        <w:rPr>
          <w:rFonts w:ascii="Tahoma" w:hAnsi="Tahoma" w:cs="Tahoma"/>
          <w:sz w:val="24"/>
          <w:szCs w:val="24"/>
        </w:rPr>
      </w:pPr>
      <w:r w:rsidRPr="000223BB">
        <w:rPr>
          <w:rFonts w:ascii="Tahoma" w:hAnsi="Tahoma" w:cs="Tahoma"/>
          <w:sz w:val="24"/>
          <w:szCs w:val="24"/>
        </w:rPr>
        <w:t>Γνωριμία με την σπιτική Πηλιορείτικη ‘κουζίνα της φτώχειας’ με δείπνο ‘από το κτήμα στο τραπέζι’.</w:t>
      </w:r>
    </w:p>
    <w:p w:rsidR="002A2BC1" w:rsidRPr="000223BB" w:rsidRDefault="002A2BC1" w:rsidP="002A2BC1">
      <w:pPr>
        <w:ind w:left="-76"/>
        <w:jc w:val="both"/>
        <w:rPr>
          <w:rFonts w:ascii="Tahoma" w:hAnsi="Tahoma" w:cs="Tahoma"/>
          <w:sz w:val="24"/>
          <w:szCs w:val="24"/>
        </w:rPr>
      </w:pPr>
      <w:r w:rsidRPr="000223BB">
        <w:rPr>
          <w:rFonts w:ascii="Tahoma" w:hAnsi="Tahoma" w:cs="Tahoma"/>
          <w:sz w:val="24"/>
          <w:szCs w:val="24"/>
        </w:rPr>
        <w:t>Ημέρες: από Μάιο έως Σεπτέμβριο κατόπιν συνεννόησης</w:t>
      </w:r>
    </w:p>
    <w:p w:rsidR="002A2BC1" w:rsidRPr="000223BB" w:rsidRDefault="002A2BC1" w:rsidP="002A2BC1">
      <w:pPr>
        <w:ind w:left="-76"/>
        <w:jc w:val="both"/>
        <w:rPr>
          <w:rFonts w:ascii="Tahoma" w:hAnsi="Tahoma" w:cs="Tahoma"/>
          <w:sz w:val="24"/>
          <w:szCs w:val="24"/>
        </w:rPr>
      </w:pPr>
      <w:r w:rsidRPr="000223BB">
        <w:rPr>
          <w:rFonts w:ascii="Tahoma" w:hAnsi="Tahoma" w:cs="Tahoma"/>
          <w:sz w:val="24"/>
          <w:szCs w:val="24"/>
        </w:rPr>
        <w:t xml:space="preserve">Ώρα: 7:30 </w:t>
      </w:r>
      <w:proofErr w:type="spellStart"/>
      <w:r w:rsidRPr="000223BB">
        <w:rPr>
          <w:rFonts w:ascii="Tahoma" w:hAnsi="Tahoma" w:cs="Tahoma"/>
          <w:sz w:val="24"/>
          <w:szCs w:val="24"/>
        </w:rPr>
        <w:t>μ.μ</w:t>
      </w:r>
      <w:proofErr w:type="spellEnd"/>
      <w:r w:rsidRPr="000223BB">
        <w:rPr>
          <w:rFonts w:ascii="Tahoma" w:hAnsi="Tahoma" w:cs="Tahoma"/>
          <w:sz w:val="24"/>
          <w:szCs w:val="24"/>
        </w:rPr>
        <w:t xml:space="preserve">. </w:t>
      </w:r>
    </w:p>
    <w:p w:rsidR="002A2BC1" w:rsidRPr="000223BB" w:rsidRDefault="002A2BC1" w:rsidP="002A2BC1">
      <w:pPr>
        <w:ind w:left="-76"/>
        <w:jc w:val="both"/>
        <w:rPr>
          <w:rFonts w:ascii="Tahoma" w:hAnsi="Tahoma" w:cs="Tahoma"/>
          <w:sz w:val="24"/>
          <w:szCs w:val="24"/>
        </w:rPr>
      </w:pPr>
      <w:r w:rsidRPr="000223BB">
        <w:rPr>
          <w:rFonts w:ascii="Tahoma" w:hAnsi="Tahoma" w:cs="Tahoma"/>
          <w:sz w:val="24"/>
          <w:szCs w:val="24"/>
        </w:rPr>
        <w:t xml:space="preserve">Διάρκεια : 2 ώρες </w:t>
      </w:r>
    </w:p>
    <w:p w:rsidR="002A2BC1" w:rsidRPr="000223BB" w:rsidRDefault="002A2BC1" w:rsidP="002A2BC1">
      <w:pPr>
        <w:ind w:left="-76"/>
        <w:jc w:val="both"/>
        <w:rPr>
          <w:rFonts w:ascii="Tahoma" w:hAnsi="Tahoma" w:cs="Tahoma"/>
          <w:sz w:val="24"/>
          <w:szCs w:val="24"/>
        </w:rPr>
      </w:pPr>
      <w:r w:rsidRPr="000223BB">
        <w:rPr>
          <w:rFonts w:ascii="Tahoma" w:hAnsi="Tahoma" w:cs="Tahoma"/>
          <w:sz w:val="24"/>
          <w:szCs w:val="24"/>
        </w:rPr>
        <w:t xml:space="preserve">Άτομα: 4 έως 10 </w:t>
      </w:r>
    </w:p>
    <w:p w:rsidR="002A2BC1" w:rsidRPr="000223BB" w:rsidRDefault="002A2BC1" w:rsidP="002A2BC1">
      <w:pPr>
        <w:ind w:left="-76"/>
        <w:jc w:val="both"/>
        <w:rPr>
          <w:rFonts w:ascii="Tahoma" w:hAnsi="Tahoma" w:cs="Tahoma"/>
          <w:sz w:val="24"/>
          <w:szCs w:val="24"/>
        </w:rPr>
      </w:pPr>
      <w:r w:rsidRPr="000223BB">
        <w:rPr>
          <w:rFonts w:ascii="Tahoma" w:hAnsi="Tahoma" w:cs="Tahoma"/>
          <w:sz w:val="24"/>
          <w:szCs w:val="24"/>
        </w:rPr>
        <w:t>Περιγραφή: Παρουσίαση των βασικών στοιχείων που συνθέτουν την παραδοσιακή σπιτική ‘κουζίνα της φτώχειας’ του Πηλίου, που χαρακτηρίζεται από την αφθονία των χόρτων, των άγριων μανιταριών, των ζαρζαβατικών και των φρούτων, καθώς και τη σχετική έλλειψη του κρέατος και των επεξεργασμένων τροφών.</w:t>
      </w:r>
    </w:p>
    <w:p w:rsidR="002A2BC1" w:rsidRPr="000223BB" w:rsidRDefault="002A2BC1" w:rsidP="002A2BC1">
      <w:pPr>
        <w:ind w:left="-76"/>
        <w:jc w:val="both"/>
        <w:rPr>
          <w:rFonts w:ascii="Tahoma" w:hAnsi="Tahoma" w:cs="Tahoma"/>
          <w:sz w:val="24"/>
          <w:szCs w:val="24"/>
        </w:rPr>
      </w:pPr>
      <w:r w:rsidRPr="000223BB">
        <w:rPr>
          <w:rFonts w:ascii="Tahoma" w:hAnsi="Tahoma" w:cs="Tahoma"/>
          <w:sz w:val="24"/>
          <w:szCs w:val="24"/>
        </w:rPr>
        <w:t>Παρουσίαση και δοκιμή μερικών χαρακτηριστικών πιάτων της Πηλιορείτικης γαστρονομίας , όπως μαγειρεύονται ακόμη στα σπίτια και καταγράφονται στο βιβλίο μας ‘οι γαστρονομικές ανησυχίες ενός ξενοδόχου – ιστορίες &amp; μαγειρέματα στο Πήλιο’.</w:t>
      </w:r>
    </w:p>
    <w:p w:rsidR="002A2BC1" w:rsidRPr="000223BB" w:rsidRDefault="002A2BC1" w:rsidP="002A2BC1">
      <w:pPr>
        <w:ind w:left="-76"/>
        <w:jc w:val="both"/>
        <w:rPr>
          <w:rFonts w:ascii="Tahoma" w:hAnsi="Tahoma" w:cs="Tahoma"/>
          <w:sz w:val="24"/>
          <w:szCs w:val="24"/>
        </w:rPr>
      </w:pPr>
      <w:r w:rsidRPr="000223BB">
        <w:rPr>
          <w:rFonts w:ascii="Tahoma" w:hAnsi="Tahoma" w:cs="Tahoma"/>
          <w:sz w:val="24"/>
          <w:szCs w:val="24"/>
        </w:rPr>
        <w:t xml:space="preserve">Το δείπνο περιλαμβάνει πιάτα (πρώτα, σαλάτα, 2 κυρίως, γλυκό) με προϊόντα άγριας συλλογής και δικής μας παραγωγής από το περιβόλι μας, ψωμί με προζύμι και τοπικό τυρί. Τα πιάτα είναι διαφορετικά ανά εποχή και μπορούν να συνοδευτούν με τοπικό βιολογικό κρασί (με έξτρα χρέωση). </w:t>
      </w:r>
    </w:p>
    <w:p w:rsidR="002A2BC1" w:rsidRPr="000223BB" w:rsidRDefault="002A2BC1" w:rsidP="002A2BC1">
      <w:pPr>
        <w:ind w:left="-142"/>
        <w:jc w:val="both"/>
        <w:rPr>
          <w:rFonts w:ascii="Tahoma" w:hAnsi="Tahoma" w:cs="Tahoma"/>
          <w:sz w:val="24"/>
          <w:szCs w:val="24"/>
        </w:rPr>
      </w:pPr>
      <w:r w:rsidRPr="000223BB">
        <w:rPr>
          <w:rFonts w:ascii="Tahoma" w:hAnsi="Tahoma" w:cs="Tahoma"/>
          <w:sz w:val="24"/>
          <w:szCs w:val="24"/>
        </w:rPr>
        <w:t>Κόστος: 50 ευρώ το άτομο (χωρίς ποτό ή κρασί)</w:t>
      </w:r>
    </w:p>
    <w:p w:rsidR="002A2BC1" w:rsidRPr="000223BB" w:rsidRDefault="002A2BC1" w:rsidP="002A2BC1">
      <w:pPr>
        <w:jc w:val="center"/>
        <w:rPr>
          <w:rFonts w:ascii="Tahoma" w:hAnsi="Tahoma" w:cs="Tahoma"/>
          <w:b/>
          <w:sz w:val="24"/>
          <w:szCs w:val="24"/>
        </w:rPr>
      </w:pPr>
    </w:p>
    <w:p w:rsidR="002A2BC1" w:rsidRPr="000223BB" w:rsidRDefault="002A2BC1" w:rsidP="002A2BC1">
      <w:pPr>
        <w:jc w:val="center"/>
        <w:rPr>
          <w:rFonts w:ascii="Tahoma" w:hAnsi="Tahoma" w:cs="Tahoma"/>
          <w:b/>
          <w:sz w:val="24"/>
          <w:szCs w:val="24"/>
        </w:rPr>
      </w:pPr>
    </w:p>
    <w:p w:rsidR="002A2BC1" w:rsidRPr="000223BB" w:rsidRDefault="002A2BC1" w:rsidP="002A2BC1">
      <w:pPr>
        <w:jc w:val="center"/>
        <w:rPr>
          <w:rFonts w:ascii="Tahoma" w:hAnsi="Tahoma" w:cs="Tahoma"/>
          <w:b/>
          <w:sz w:val="24"/>
          <w:szCs w:val="24"/>
          <w:u w:val="single"/>
        </w:rPr>
      </w:pPr>
    </w:p>
    <w:p w:rsidR="002A2BC1" w:rsidRPr="000223BB" w:rsidRDefault="002A2BC1" w:rsidP="002A2BC1">
      <w:pPr>
        <w:jc w:val="center"/>
        <w:rPr>
          <w:rFonts w:ascii="Tahoma" w:hAnsi="Tahoma" w:cs="Tahoma"/>
          <w:b/>
          <w:sz w:val="24"/>
          <w:szCs w:val="24"/>
          <w:u w:val="single"/>
        </w:rPr>
      </w:pPr>
    </w:p>
    <w:p w:rsidR="002A2BC1" w:rsidRPr="000223BB" w:rsidRDefault="002A2BC1" w:rsidP="002A2BC1">
      <w:pPr>
        <w:jc w:val="center"/>
        <w:rPr>
          <w:rFonts w:ascii="Tahoma" w:hAnsi="Tahoma" w:cs="Tahoma"/>
          <w:b/>
          <w:sz w:val="24"/>
          <w:szCs w:val="24"/>
          <w:u w:val="single"/>
        </w:rPr>
      </w:pPr>
    </w:p>
    <w:p w:rsidR="002A2BC1" w:rsidRPr="000223BB" w:rsidRDefault="002A2BC1" w:rsidP="002A2BC1">
      <w:pPr>
        <w:jc w:val="center"/>
        <w:rPr>
          <w:rFonts w:ascii="Tahoma" w:hAnsi="Tahoma" w:cs="Tahoma"/>
          <w:b/>
          <w:sz w:val="24"/>
          <w:szCs w:val="24"/>
          <w:u w:val="single"/>
        </w:rPr>
      </w:pPr>
    </w:p>
    <w:p w:rsidR="002A2BC1" w:rsidRPr="000223BB" w:rsidRDefault="002A2BC1" w:rsidP="002A2BC1">
      <w:pPr>
        <w:jc w:val="center"/>
        <w:rPr>
          <w:rFonts w:ascii="Tahoma" w:hAnsi="Tahoma" w:cs="Tahoma"/>
          <w:b/>
          <w:sz w:val="24"/>
          <w:szCs w:val="24"/>
          <w:u w:val="single"/>
        </w:rPr>
      </w:pPr>
    </w:p>
    <w:p w:rsidR="002A2BC1" w:rsidRPr="000223BB" w:rsidRDefault="002A2BC1" w:rsidP="002A2BC1">
      <w:pPr>
        <w:jc w:val="center"/>
        <w:rPr>
          <w:rFonts w:ascii="Tahoma" w:hAnsi="Tahoma" w:cs="Tahoma"/>
          <w:b/>
          <w:sz w:val="24"/>
          <w:szCs w:val="24"/>
          <w:u w:val="single"/>
        </w:rPr>
      </w:pPr>
    </w:p>
    <w:p w:rsidR="002A2BC1" w:rsidRPr="000223BB" w:rsidRDefault="002A2BC1" w:rsidP="002A2BC1">
      <w:pPr>
        <w:jc w:val="center"/>
        <w:rPr>
          <w:rFonts w:ascii="Tahoma" w:hAnsi="Tahoma" w:cs="Tahoma"/>
          <w:b/>
          <w:sz w:val="24"/>
          <w:szCs w:val="24"/>
          <w:u w:val="single"/>
        </w:rPr>
      </w:pPr>
    </w:p>
    <w:p w:rsidR="002A2BC1" w:rsidRPr="000223BB" w:rsidRDefault="002A2BC1" w:rsidP="002A2BC1">
      <w:pPr>
        <w:jc w:val="both"/>
        <w:rPr>
          <w:rFonts w:ascii="Tahoma" w:hAnsi="Tahoma" w:cs="Tahoma"/>
          <w:b/>
          <w:sz w:val="24"/>
          <w:szCs w:val="24"/>
          <w:u w:val="single"/>
        </w:rPr>
      </w:pPr>
      <w:r w:rsidRPr="000223BB">
        <w:rPr>
          <w:rFonts w:ascii="Tahoma" w:hAnsi="Tahoma" w:cs="Tahoma"/>
          <w:b/>
          <w:sz w:val="24"/>
          <w:szCs w:val="24"/>
          <w:u w:val="single"/>
        </w:rPr>
        <w:lastRenderedPageBreak/>
        <w:t>Γευσιγνωσία Ελαιολάδου</w:t>
      </w:r>
    </w:p>
    <w:p w:rsidR="002A2BC1" w:rsidRPr="000223BB" w:rsidRDefault="002A2BC1" w:rsidP="002A2BC1">
      <w:pPr>
        <w:ind w:left="-76"/>
        <w:jc w:val="both"/>
        <w:rPr>
          <w:rFonts w:ascii="Tahoma" w:hAnsi="Tahoma" w:cs="Tahoma"/>
          <w:sz w:val="24"/>
          <w:szCs w:val="24"/>
        </w:rPr>
      </w:pPr>
      <w:r w:rsidRPr="000223BB">
        <w:rPr>
          <w:rFonts w:ascii="Tahoma" w:hAnsi="Tahoma" w:cs="Tahoma"/>
          <w:sz w:val="24"/>
          <w:szCs w:val="24"/>
        </w:rPr>
        <w:t xml:space="preserve">Μια αξέχαστη γαστρονομική εμπειρία στο βουνό των Κενταύρων γευσιγνωσίας ελαιολάδου με οδηγό τον Κωνσταντίνο </w:t>
      </w:r>
      <w:proofErr w:type="spellStart"/>
      <w:r w:rsidRPr="000223BB">
        <w:rPr>
          <w:rFonts w:ascii="Tahoma" w:hAnsi="Tahoma" w:cs="Tahoma"/>
          <w:sz w:val="24"/>
          <w:szCs w:val="24"/>
        </w:rPr>
        <w:t>Πατιστή</w:t>
      </w:r>
      <w:proofErr w:type="spellEnd"/>
      <w:r w:rsidRPr="000223BB">
        <w:rPr>
          <w:rFonts w:ascii="Tahoma" w:hAnsi="Tahoma" w:cs="Tahoma"/>
          <w:sz w:val="24"/>
          <w:szCs w:val="24"/>
        </w:rPr>
        <w:t>, βιοκαλλιεργητή, παραγωγό ελαιολάδου και σεφ.</w:t>
      </w:r>
    </w:p>
    <w:p w:rsidR="002A2BC1" w:rsidRPr="000223BB" w:rsidRDefault="002A2BC1" w:rsidP="002A2BC1">
      <w:pPr>
        <w:ind w:left="-76"/>
        <w:jc w:val="both"/>
        <w:rPr>
          <w:rFonts w:ascii="Tahoma" w:hAnsi="Tahoma" w:cs="Tahoma"/>
          <w:sz w:val="24"/>
          <w:szCs w:val="24"/>
        </w:rPr>
      </w:pPr>
      <w:r w:rsidRPr="000223BB">
        <w:rPr>
          <w:rFonts w:ascii="Tahoma" w:hAnsi="Tahoma" w:cs="Tahoma"/>
          <w:sz w:val="24"/>
          <w:szCs w:val="24"/>
        </w:rPr>
        <w:t>Ώρα έναρξης: 5.30μμ</w:t>
      </w:r>
    </w:p>
    <w:p w:rsidR="002A2BC1" w:rsidRPr="000223BB" w:rsidRDefault="002A2BC1" w:rsidP="002A2BC1">
      <w:pPr>
        <w:ind w:left="-76"/>
        <w:jc w:val="both"/>
        <w:rPr>
          <w:rFonts w:ascii="Tahoma" w:hAnsi="Tahoma" w:cs="Tahoma"/>
          <w:sz w:val="24"/>
          <w:szCs w:val="24"/>
        </w:rPr>
      </w:pPr>
      <w:r w:rsidRPr="000223BB">
        <w:rPr>
          <w:rFonts w:ascii="Tahoma" w:hAnsi="Tahoma" w:cs="Tahoma"/>
          <w:sz w:val="24"/>
          <w:szCs w:val="24"/>
        </w:rPr>
        <w:t>Διάρκεια: 2-3 ώρες</w:t>
      </w:r>
    </w:p>
    <w:p w:rsidR="002A2BC1" w:rsidRPr="000223BB" w:rsidRDefault="002A2BC1" w:rsidP="002A2BC1">
      <w:pPr>
        <w:ind w:left="-76"/>
        <w:jc w:val="both"/>
        <w:rPr>
          <w:rFonts w:ascii="Tahoma" w:hAnsi="Tahoma" w:cs="Tahoma"/>
          <w:sz w:val="24"/>
          <w:szCs w:val="24"/>
        </w:rPr>
      </w:pPr>
      <w:r w:rsidRPr="000223BB">
        <w:rPr>
          <w:rFonts w:ascii="Tahoma" w:hAnsi="Tahoma" w:cs="Tahoma"/>
          <w:sz w:val="24"/>
          <w:szCs w:val="24"/>
        </w:rPr>
        <w:t>Άτομα: 4 έως 10</w:t>
      </w:r>
    </w:p>
    <w:p w:rsidR="002A2BC1" w:rsidRPr="000223BB" w:rsidRDefault="002A2BC1" w:rsidP="002A2BC1">
      <w:pPr>
        <w:ind w:left="-76"/>
        <w:jc w:val="both"/>
        <w:rPr>
          <w:rFonts w:ascii="Tahoma" w:hAnsi="Tahoma" w:cs="Tahoma"/>
          <w:sz w:val="24"/>
          <w:szCs w:val="24"/>
        </w:rPr>
      </w:pPr>
      <w:r w:rsidRPr="000223BB">
        <w:rPr>
          <w:rFonts w:ascii="Tahoma" w:hAnsi="Tahoma" w:cs="Tahoma"/>
          <w:sz w:val="24"/>
          <w:szCs w:val="24"/>
        </w:rPr>
        <w:t>Περιγραφή: Συνδυάζοντας τόσο γνώσεις της δημιουργίας και μεταποίησης του καρπού της ελιάς όσο και των χαρακτηριστικών του, ο ταξιδιώτης εμπλέκεται ενεργά σε ένα αστείρευτο γαϊτανάκι χρωμάτων, αρωμάτων και γεύσεων.</w:t>
      </w:r>
      <w:r w:rsidRPr="000223BB">
        <w:rPr>
          <w:rFonts w:ascii="Tahoma" w:hAnsi="Tahoma" w:cs="Tahoma"/>
          <w:sz w:val="24"/>
          <w:szCs w:val="24"/>
        </w:rPr>
        <w:br/>
        <w:t>Παράλληλα, το ταίριασμα του ελαιόλαδου με τοπικά εδέσματα που αναδεικνύουν τα ιδιαίτερα χαρακτηριστικά του γνωρίσματα, καλούν κάθε επισκέπτη να αφεθεί στην ηρεμία της φύσης του Πηλίου και στην απογείωση των γευστικών του αισθήσεων.</w:t>
      </w:r>
    </w:p>
    <w:p w:rsidR="002A2BC1" w:rsidRPr="000223BB" w:rsidRDefault="002A2BC1" w:rsidP="002A2BC1">
      <w:pPr>
        <w:ind w:left="-76"/>
        <w:jc w:val="both"/>
        <w:rPr>
          <w:rFonts w:ascii="Tahoma" w:hAnsi="Tahoma" w:cs="Tahoma"/>
          <w:sz w:val="24"/>
          <w:szCs w:val="24"/>
        </w:rPr>
      </w:pPr>
      <w:r w:rsidRPr="000223BB">
        <w:rPr>
          <w:rFonts w:ascii="Tahoma" w:hAnsi="Tahoma" w:cs="Tahoma"/>
          <w:sz w:val="24"/>
          <w:szCs w:val="24"/>
        </w:rPr>
        <w:t>Ολόκληρη η εμπειρία ξεδιπλώνεται στο περίπτερο του κήπου του ξενώνα μας  με θέα το καταγάλανο Αιγαίο.</w:t>
      </w:r>
    </w:p>
    <w:p w:rsidR="002A2BC1" w:rsidRPr="000223BB" w:rsidRDefault="002A2BC1" w:rsidP="002A2BC1">
      <w:pPr>
        <w:ind w:left="-76"/>
        <w:jc w:val="both"/>
        <w:rPr>
          <w:rFonts w:ascii="Tahoma" w:hAnsi="Tahoma" w:cs="Tahoma"/>
          <w:sz w:val="24"/>
          <w:szCs w:val="24"/>
        </w:rPr>
      </w:pPr>
      <w:r w:rsidRPr="000223BB">
        <w:rPr>
          <w:rFonts w:ascii="Tahoma" w:hAnsi="Tahoma" w:cs="Tahoma"/>
          <w:sz w:val="24"/>
          <w:szCs w:val="24"/>
        </w:rPr>
        <w:t>Η Εμπειρία περιλαμβάνει:</w:t>
      </w:r>
    </w:p>
    <w:p w:rsidR="002A2BC1" w:rsidRPr="000223BB" w:rsidRDefault="002A2BC1" w:rsidP="002A2BC1">
      <w:pPr>
        <w:ind w:left="-76"/>
        <w:jc w:val="both"/>
        <w:rPr>
          <w:rFonts w:ascii="Tahoma" w:hAnsi="Tahoma" w:cs="Tahoma"/>
          <w:sz w:val="24"/>
          <w:szCs w:val="24"/>
        </w:rPr>
      </w:pPr>
      <w:r w:rsidRPr="000223BB">
        <w:rPr>
          <w:rFonts w:ascii="Tahoma" w:hAnsi="Tahoma" w:cs="Tahoma"/>
          <w:sz w:val="24"/>
          <w:szCs w:val="24"/>
        </w:rPr>
        <w:t>- Συζήτηση γύρω από την Ελιά και τους Μύθους της</w:t>
      </w:r>
    </w:p>
    <w:p w:rsidR="002A2BC1" w:rsidRPr="000223BB" w:rsidRDefault="002A2BC1" w:rsidP="002A2BC1">
      <w:pPr>
        <w:ind w:left="-76"/>
        <w:jc w:val="both"/>
        <w:rPr>
          <w:rFonts w:ascii="Tahoma" w:hAnsi="Tahoma" w:cs="Tahoma"/>
          <w:sz w:val="24"/>
          <w:szCs w:val="24"/>
        </w:rPr>
      </w:pPr>
      <w:r w:rsidRPr="000223BB">
        <w:rPr>
          <w:rFonts w:ascii="Tahoma" w:hAnsi="Tahoma" w:cs="Tahoma"/>
          <w:sz w:val="24"/>
          <w:szCs w:val="24"/>
        </w:rPr>
        <w:t>- Γευσιγνωσία  Ελαιολάδου και επίδειξη χρήσης στη καθημερινή διατροφή</w:t>
      </w:r>
    </w:p>
    <w:p w:rsidR="002A2BC1" w:rsidRPr="000223BB" w:rsidRDefault="002A2BC1" w:rsidP="002A2BC1">
      <w:pPr>
        <w:ind w:left="-76"/>
        <w:jc w:val="both"/>
        <w:rPr>
          <w:rFonts w:ascii="Tahoma" w:hAnsi="Tahoma" w:cs="Tahoma"/>
          <w:sz w:val="24"/>
          <w:szCs w:val="24"/>
        </w:rPr>
      </w:pPr>
      <w:r w:rsidRPr="000223BB">
        <w:rPr>
          <w:rFonts w:ascii="Tahoma" w:hAnsi="Tahoma" w:cs="Tahoma"/>
          <w:sz w:val="24"/>
          <w:szCs w:val="24"/>
        </w:rPr>
        <w:t>Κόστος: 65 ευρώ/άτομο</w:t>
      </w:r>
    </w:p>
    <w:p w:rsidR="003D5D9E" w:rsidRPr="000223BB" w:rsidRDefault="003D5D9E" w:rsidP="002A2BC1">
      <w:pPr>
        <w:ind w:left="-76"/>
        <w:jc w:val="both"/>
        <w:rPr>
          <w:rFonts w:ascii="Tahoma" w:hAnsi="Tahoma" w:cs="Tahoma"/>
          <w:sz w:val="24"/>
          <w:szCs w:val="24"/>
        </w:rPr>
      </w:pPr>
    </w:p>
    <w:sectPr w:rsidR="003D5D9E" w:rsidRPr="000223BB" w:rsidSect="002A2BC1">
      <w:pgSz w:w="11906" w:h="16838"/>
      <w:pgMar w:top="1702"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5"/>
  <w:proofState w:spelling="clean" w:grammar="clean"/>
  <w:defaultTabStop w:val="720"/>
  <w:characterSpacingControl w:val="doNotCompress"/>
  <w:compat/>
  <w:rsids>
    <w:rsidRoot w:val="002A2BC1"/>
    <w:rsid w:val="000223BB"/>
    <w:rsid w:val="002A2BC1"/>
    <w:rsid w:val="003D5D9E"/>
    <w:rsid w:val="005552A6"/>
    <w:rsid w:val="00A2741F"/>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before="240" w:after="18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2BC1"/>
    <w:pPr>
      <w:suppressAutoHyphens/>
      <w:spacing w:before="0" w:after="200" w:line="276" w:lineRule="auto"/>
    </w:pPr>
    <w:rPr>
      <w:rFonts w:ascii="Calibri" w:eastAsia="SimSun" w:hAnsi="Calibri" w:cs="Calibri"/>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440687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Pages>
  <Words>638</Words>
  <Characters>3448</Characters>
  <Application>Microsoft Office Word</Application>
  <DocSecurity>0</DocSecurity>
  <Lines>28</Lines>
  <Paragraphs>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Filaretos</dc:creator>
  <cp:lastModifiedBy>Filaretos</cp:lastModifiedBy>
  <cp:revision>2</cp:revision>
  <dcterms:created xsi:type="dcterms:W3CDTF">2024-11-19T10:09:00Z</dcterms:created>
  <dcterms:modified xsi:type="dcterms:W3CDTF">2024-11-19T10:27:00Z</dcterms:modified>
</cp:coreProperties>
</file>